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1B" w:rsidRPr="0054541B" w:rsidRDefault="0054541B" w:rsidP="0054541B">
      <w:pPr>
        <w:shd w:val="clear" w:color="auto" w:fill="FFFFFF"/>
        <w:spacing w:before="75" w:after="75" w:line="240" w:lineRule="auto"/>
        <w:jc w:val="both"/>
        <w:outlineLvl w:val="0"/>
        <w:rPr>
          <w:rFonts w:eastAsia="Times New Roman" w:cs="Times New Roman"/>
          <w:b/>
          <w:bCs/>
          <w:color w:val="000000"/>
          <w:kern w:val="36"/>
          <w:szCs w:val="28"/>
        </w:rPr>
      </w:pPr>
      <w:hyperlink r:id="rId4" w:history="1">
        <w:r w:rsidRPr="0054541B">
          <w:rPr>
            <w:rFonts w:eastAsia="Times New Roman" w:cs="Times New Roman"/>
            <w:b/>
            <w:bCs/>
            <w:color w:val="0B4090"/>
            <w:kern w:val="36"/>
            <w:szCs w:val="28"/>
          </w:rPr>
          <w:t>Bài tuyên truyền về phòng chống pháo nổ dịp Tết 2024</w:t>
        </w:r>
      </w:hyperlink>
    </w:p>
    <w:p w:rsidR="0054541B" w:rsidRPr="0054541B" w:rsidRDefault="0054541B" w:rsidP="0054541B">
      <w:pPr>
        <w:shd w:val="clear" w:color="auto" w:fill="FFFFFF"/>
        <w:spacing w:after="0" w:line="240" w:lineRule="auto"/>
        <w:jc w:val="both"/>
        <w:rPr>
          <w:rFonts w:eastAsia="Times New Roman" w:cs="Times New Roman"/>
          <w:color w:val="000000"/>
          <w:szCs w:val="28"/>
        </w:rPr>
      </w:pPr>
      <w:r w:rsidRPr="0054541B">
        <w:rPr>
          <w:rFonts w:eastAsia="Times New Roman" w:cs="Times New Roman"/>
          <w:b/>
          <w:bCs/>
          <w:color w:val="000000"/>
          <w:szCs w:val="28"/>
        </w:rPr>
        <w:br/>
        <w:t>Trước đây, vào mỗi dịp Tết các gia đình ở Việt Nam đều đốt pháp để chào đón năm mới. Trong những năm qua, việc sản xuất, buôn bán, vận chuyển và đốt các loại pháo, vũ khí, vật liệu nổ là hành vi bị pháp luật nghiêm cấm.</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b/>
          <w:color w:val="000000"/>
          <w:szCs w:val="28"/>
        </w:rPr>
      </w:pPr>
      <w:r w:rsidRPr="0054541B">
        <w:rPr>
          <w:rFonts w:eastAsia="Times New Roman" w:cs="Times New Roman"/>
          <w:b/>
          <w:color w:val="000000"/>
          <w:szCs w:val="28"/>
        </w:rPr>
        <w:t>1. Tác hại của sử dụng pháo nổ</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Pháo nổ gây ra rất nhiều những tác hại, ảnh hưởng trực tiếp đên con người như:</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 Tàn pháp gây kích thích đường hô hấp</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Nguyên liệu để làm pháo là thuốc nổ có thành phần chủ yếu là lưu huỳnh, bột than, muối nitrat (kali nitrat) hoặc kali clorat. Khi đốt pháo, ngoài các tiếng nổ đùng đoàng, tạch tạch, cùng ánh sáng nhiều màu, nhiều vẻ của pháo hoa còn có các đám bụi khói. Trong đó lưu huỳnh đioxit, nitơ đioxit là những chất có tính ăn mòn, tính axit và tính oxy hoá – khử rất mạnh. Chính các chất khí này khi hoà tan vào nước mưa sẽ tạo nên các đám mưa axit. Khi đốt quá nhiều pháo nổ mà gặp lúc không có gió, áp suất khí quyển thấp thì không có cách nào làm chobay tản đi nơi khác, sẽkích thích mạnh đường hô hấp khiến người ta ho, viêm phế quản.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 Pháo chứa thành phần gây dị ứng, mẩn ngứa</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Pháo có rất nhiều loại trong đó có những loại pháo ép dạng đồ chơi nguy hiểm có chứa hóa chất độc hại. Pháo đồ chơi này có dạng túi nilon nhỏ, bên ngoài có vẽ nhiều hình thù khác nhau, màu sắc hấp dẫn. Bên trong có chứa một loại chất bột màu trắng và 1 túi nhỏ hơn chứa chất lỏng màu hồng. Sau khi có tác động ngoại lực sẽ phát tiếng nổ làm cả 2 túi chất lỏng bị vỡ và gây mùi hôi khó chịu. Không ít trẻ em khi mua loại pháo đồ chơi này về dẫm bẹp, phát tiếng nổ đã bị dị ứng với hóa chất nói trên và mẩn ngứa khắp người.</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 Viêm cuống phổi do hít phải tàn kim loại có trong pháo</w:t>
      </w:r>
    </w:p>
    <w:p w:rsid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Bụi khói pháo tuỳ thuộc thành phần phối chế thuốc pháo mà có thể khác nhau. Một lượng lớn khí lưu huỳnh đioxit, nitơ đioxit, cacbon đioxit, cacbon monoxit là những khí có hại cho sức khoẻ con người và bụi của các oxit kim loại. Khi đốt quá nhiều pháo nổ mà gặp lúc không có gió, áp suất khí quyển thấp thì không có cách nào làm cho bay tản đi nơi khác, sẽ kích thích mạnh đường hô hấp khiến người ta ho, viêm phế quản. Bên cạnh đó, tàn pháo có khả năng gây thắt khí quản. Vì thế mà bệnh hen suyễn có thể trở nên trầm trọng hơn nếu người ta hít phải kim loại này.</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 Dễ gây sát thương</w:t>
      </w:r>
    </w:p>
    <w:p w:rsid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lastRenderedPageBreak/>
        <w:br/>
        <w:t>Khi làm pháo, khi vận chuyển, khi đốt, trong một số bước tiến hành nếu có sơ suất có thể làm nổ một lượng lớn thuốc pháo hoặc pháo thành phẩm, có thể gây thương vong lớn.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Ngoài ra khi đốt pháo, tiếng nổ đinh tai cũng gây tiếng ồn lớn, góp phần gây ô nhiễm âm thanh ở các thành phố. Khi đốt pháo bất ngờ có thể làm cho trẻ em, khách bộ hành kinh hoàng, gây tác động có hại cho trật tự công cộng.</w:t>
      </w:r>
      <w:r w:rsidRPr="0054541B">
        <w:rPr>
          <w:rFonts w:eastAsia="Times New Roman" w:cs="Times New Roman"/>
          <w:color w:val="000000"/>
          <w:szCs w:val="28"/>
        </w:rPr>
        <w:br/>
        <w:t>ũng chính vì những tác hại này mà việc sản xuất, quản lý và sử dụng pháo ở nước ta đã bị hạn chế rất nhiều. Hiện nay, căn cứ theo</w:t>
      </w:r>
      <w:hyperlink r:id="rId5" w:history="1">
        <w:r w:rsidRPr="0054541B">
          <w:rPr>
            <w:rFonts w:eastAsia="Times New Roman" w:cs="Times New Roman"/>
            <w:color w:val="0B4090"/>
            <w:szCs w:val="28"/>
          </w:rPr>
          <w:t>Nghị định 137/2020/NĐ-CP</w:t>
        </w:r>
      </w:hyperlink>
      <w:r w:rsidRPr="0054541B">
        <w:rPr>
          <w:rFonts w:eastAsia="Times New Roman" w:cs="Times New Roman"/>
          <w:color w:val="000000"/>
          <w:szCs w:val="28"/>
        </w:rPr>
        <w:t>thì ngoài pháo hoa được sử dụng trong một số trường hợp thì những loại pháo nổ, thuốc pháo khác người dân không được sử dụng.</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i/>
          <w:iCs/>
          <w:color w:val="000000"/>
          <w:szCs w:val="28"/>
        </w:rPr>
        <w:t>Kính thưa toàn thể nhân dân!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Trong những năm qua, các hành vi vi phạm về sản xuất, mua bán, vận chuyển, tàng trữ, sử dụng pháo, vũ khí, vật liệu nổ, công cụ hỗ trợ trái phép trong nhân dân vào các dịp trước, trong và sau tết ảnh hưởng đến tình hình an ninh trật tự tại địa phương.Trên thực tế đã có nhiều vụ tai nạn thương tâm do sản xuất, đốt pháo trái phép, mỗi vụ tai nạn xảy ra là nỗi đau về thể xác, tinh thần cho bản thân người vi phạm và cả gia đình, người thân.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Các hành vi vi phạm về sản xuất, mua bán, vận chuyển, tàng trữ và đốt pháo trái phép là những hành vi vi phạm pháp luật cần phải được lên án, kịp thời đấu tranh và xử lý theo quy định của pháp luật: Nghị định 144/2021/NĐ-CP ngày 31/12/2021 của Chính phủ quy định xử phạt vi phạm hành chính trong lĩnh vực ANTT-ATXH; phòng chống tệ nạn xã hội; phòng cháy chữa cháy, cứu nạn cứu hộ; phòng chống bạo lực gia đình có hiệu lực kể từ ngày 01/01/2022, cụ thể:</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Đối với các hành vi vi phạm về quản lý, sử dụng vũ khí, vật liệu nổ, tiền chất thuốc nổ, công cụ hỗ trợ, pháo và đồ chơi nguy hiểm bị cấm được quy định tại Điều 11. Điểm a, i Khoản 3 quy định phạt tiền từ 5.000.000 đồng đến 10.000.000 đồng đối với một trong những hành vi sau:</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 Một là, trao đổi, cho, tặng, gửi, mượn, cho mượn, thuê, cho thuê, cầm cố vũ khí, vật liệu nổ, pháo hoa nổ, pháo hoa nhập lậu hoặc thuốc pháo để sản xuất pháo trái phép.</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 Hai là, sử dụng các loại pháo, thuốc pháo trái phép.</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i/>
          <w:iCs/>
          <w:color w:val="000000"/>
          <w:szCs w:val="28"/>
        </w:rPr>
        <w:t>Kính thưa toàn thể nhân dân!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lastRenderedPageBreak/>
        <w:t>Để đảm bảo ANTT tại địa bàn, người dân vui xuân đón Tết an toàn, tiết kiệm, đề nghị toàn thể nhân dân không vi phạm 09 hành vi bị nghiêm cấm theo duy định của pháp luật về về quản lý, sử dụng pháo như sau:</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1.</w:t>
      </w:r>
      <w:r w:rsidRPr="0054541B">
        <w:rPr>
          <w:rFonts w:eastAsia="Times New Roman" w:cs="Times New Roman"/>
          <w:color w:val="000000"/>
          <w:szCs w:val="28"/>
        </w:rPr>
        <w:t>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2.</w:t>
      </w:r>
      <w:r w:rsidRPr="0054541B">
        <w:rPr>
          <w:rFonts w:eastAsia="Times New Roman" w:cs="Times New Roman"/>
          <w:color w:val="000000"/>
          <w:szCs w:val="28"/>
        </w:rPr>
        <w:t>Cấm nghiên cứu, chế tạo, sản xuất, mua bán, xuất khẩu, nhập khẩu, tàng trữ, vận chuyển, sử dụng trái phép pháo hoa, thuốc pháo.</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3.</w:t>
      </w:r>
      <w:r w:rsidRPr="0054541B">
        <w:rPr>
          <w:rFonts w:eastAsia="Times New Roman" w:cs="Times New Roman"/>
          <w:color w:val="000000"/>
          <w:szCs w:val="28"/>
        </w:rPr>
        <w:t>Cấm mang pháo, thuốc pháo trái phép vào, ra khỏi lãnh thổ nước Cộng hoà xã hội chủ nghĩa Việt Nam hoặc vào nơi cấm, khu vực cấm, khu vực bảo vệ và mục tiêu bảo vệ.</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4.</w:t>
      </w:r>
      <w:r w:rsidRPr="0054541B">
        <w:rPr>
          <w:rFonts w:eastAsia="Times New Roman" w:cs="Times New Roman"/>
          <w:color w:val="000000"/>
          <w:szCs w:val="28"/>
        </w:rPr>
        <w:t>Cấm lợi dụng, lạm dụng việc sử dụng pháo để xâm phạm an ninh quốc gia, trật tự, an toàn xã hội, tính mạng, sức khoẻ, tài sản, quyền và lợi ích hợp pháp của cơ quan, tổ chức, cá nhân.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5.</w:t>
      </w:r>
      <w:r w:rsidRPr="0054541B">
        <w:rPr>
          <w:rFonts w:eastAsia="Times New Roman" w:cs="Times New Roman"/>
          <w:color w:val="000000"/>
          <w:szCs w:val="28"/>
        </w:rPr>
        <w:t>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6.</w:t>
      </w:r>
      <w:r w:rsidRPr="0054541B">
        <w:rPr>
          <w:rFonts w:eastAsia="Times New Roman" w:cs="Times New Roman"/>
          <w:color w:val="000000"/>
          <w:szCs w:val="28"/>
        </w:rPr>
        <w:t>Cấm chiếm đoạt, mua, bán, trao đổi, tặng, cho, mượn, cho mượn, thuê, cho thuê, cầm đồ, làm giả, sửa chữa, tẩy xoá các loại giấy phép về pháo.</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7.</w:t>
      </w:r>
      <w:r w:rsidRPr="0054541B">
        <w:rPr>
          <w:rFonts w:eastAsia="Times New Roman" w:cs="Times New Roman"/>
          <w:color w:val="000000"/>
          <w:szCs w:val="28"/>
        </w:rPr>
        <w:t>Cấm giao pháo hoa nổ, thuốc pháo cho cơ quan, tổ chức và cá nhân không đủ điều kiện theo quy định.</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8.</w:t>
      </w:r>
      <w:r w:rsidRPr="0054541B">
        <w:rPr>
          <w:rFonts w:eastAsia="Times New Roman" w:cs="Times New Roman"/>
          <w:color w:val="000000"/>
          <w:szCs w:val="28"/>
        </w:rPr>
        <w:t>Cấm hướng dẫn, huấn luyện, tổ chức huấn luyện cách thức chế tạo, sản xuất, sử dụng trái phép pháo dưới mọi hình thức.</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9.</w:t>
      </w:r>
      <w:r w:rsidRPr="0054541B">
        <w:rPr>
          <w:rFonts w:eastAsia="Times New Roman" w:cs="Times New Roman"/>
          <w:color w:val="000000"/>
          <w:szCs w:val="28"/>
        </w:rPr>
        <w:t>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i/>
          <w:iCs/>
          <w:color w:val="000000"/>
          <w:szCs w:val="28"/>
        </w:rPr>
        <w:t>Kính thưa toàn thể nhân dân!</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Hiện nay đã xuất hiện tình trạng có nhiều cá nhân đang rao mua,bán các loại pháo hoa do Công ty thuộc Bộ Quốc phòng sản xuất, tuy nhiên đề nghị bà con quan tâm lưu ý khi mua và sử dụng pháo hoa dịp tết nguyên đán như sau:</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lastRenderedPageBreak/>
        <w:t>1. ĐỐI VỚI NGƯỜI BÁN</w:t>
      </w:r>
      <w:r w:rsidRPr="0054541B">
        <w:rPr>
          <w:rFonts w:eastAsia="Times New Roman" w:cs="Times New Roman"/>
          <w:color w:val="000000"/>
          <w:szCs w:val="28"/>
        </w:rPr>
        <w:t>: Theo quy định tại Nghị định số 137/2020/NĐ-CP ngày 27/11/2020 của Chính phủ quy định về quản lý, sử dụng pháo (cụ thể tại Điều 14) thì việc nghiên cứu, sản xuất, kinh doanh đối với Pháo hoa chỉ được thực hiện bởi tổ chức, doanh nghiệp thuộc Bộ Quốc phòng đã được cấp phép.</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2. KHI CÓ Ý ĐỊNH MUA PHÁO HOA</w:t>
      </w:r>
      <w:r w:rsidRPr="0054541B">
        <w:rPr>
          <w:rFonts w:eastAsia="Times New Roman" w:cs="Times New Roman"/>
          <w:color w:val="000000"/>
          <w:szCs w:val="28"/>
        </w:rPr>
        <w:t>: tại Khoản 2, Điều 17, Nghị định số 137/2020/NĐ-CP đã nêu “Cơ quan, tổ chức, cá nhân khi sử dụng pháo hoa chỉ được mua pháo hoa tại các tổ chức, doanh nghiệp được phép sản xuất, kinh doanh pháo hoa”.</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b/>
          <w:bCs/>
          <w:color w:val="000000"/>
          <w:szCs w:val="28"/>
        </w:rPr>
        <w:t>*) Khuyến cáo nhân dân về việc sử dụng pháo hoa:</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1- Phân biệt rõ pháo hoa( được phép sử dụng) và pháo hoa nổ (không được phép sử dụng).</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2- Khi có nhu cầu mua phải mua tại các điểm bán được nhà nước cấp phép, sau khi mua nộp lại hoá đơn, chứng từ mua cho công an nơi cư trú và dự định sử dụng để quản lý. Chỉ người mua có tên trong hoá đơn và gia đình được sử dụng, nghiêm cấm mua và bán lại, cho tặng. Hiện tại chỉ có</w:t>
      </w:r>
      <w:r>
        <w:rPr>
          <w:rFonts w:eastAsia="Times New Roman" w:cs="Times New Roman"/>
          <w:color w:val="000000"/>
          <w:szCs w:val="28"/>
        </w:rPr>
        <w:t xml:space="preserve"> </w:t>
      </w:r>
      <w:r w:rsidRPr="0054541B">
        <w:rPr>
          <w:rFonts w:eastAsia="Times New Roman" w:cs="Times New Roman"/>
          <w:b/>
          <w:bCs/>
          <w:color w:val="000000"/>
          <w:szCs w:val="28"/>
        </w:rPr>
        <w:t>Công ty TNHH MTV Hóa chất Z21</w:t>
      </w:r>
      <w:r>
        <w:rPr>
          <w:rFonts w:eastAsia="Times New Roman" w:cs="Times New Roman"/>
          <w:b/>
          <w:bCs/>
          <w:color w:val="000000"/>
          <w:szCs w:val="28"/>
        </w:rPr>
        <w:t xml:space="preserve"> </w:t>
      </w:r>
      <w:r w:rsidR="00AC2B12">
        <w:rPr>
          <w:rFonts w:eastAsia="Times New Roman" w:cs="Times New Roman"/>
          <w:color w:val="000000"/>
          <w:szCs w:val="28"/>
        </w:rPr>
        <w:t>(</w:t>
      </w:r>
      <w:r w:rsidRPr="0054541B">
        <w:rPr>
          <w:rFonts w:eastAsia="Times New Roman" w:cs="Times New Roman"/>
          <w:color w:val="000000"/>
          <w:szCs w:val="28"/>
        </w:rPr>
        <w:t>thuộc Bộ Quốc phòng ) được phép kinh doanh pháo hoa.</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Một số cá nhân lợi dụng sự thiếu hiểu biết của người dân để bán các loại pháo hoa, pháo hoa nổ trái phép sẽ bị xử lý theo quy định của pháp luật!</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r w:rsidRPr="0054541B">
        <w:rPr>
          <w:rFonts w:eastAsia="Times New Roman" w:cs="Times New Roman"/>
          <w:color w:val="000000"/>
          <w:szCs w:val="28"/>
        </w:rPr>
        <w:t>Do đó mỗi chúng ta hãy là người tiêu dùng thông minh.</w:t>
      </w:r>
    </w:p>
    <w:p w:rsidR="0054541B" w:rsidRPr="0054541B" w:rsidRDefault="0054541B" w:rsidP="0054541B">
      <w:pPr>
        <w:shd w:val="clear" w:color="auto" w:fill="FFFFFF"/>
        <w:spacing w:before="100" w:beforeAutospacing="1" w:after="100" w:afterAutospacing="1" w:line="240" w:lineRule="auto"/>
        <w:jc w:val="both"/>
        <w:rPr>
          <w:rFonts w:eastAsia="Times New Roman" w:cs="Times New Roman"/>
          <w:color w:val="000000"/>
          <w:szCs w:val="28"/>
        </w:rPr>
      </w:pPr>
      <w:bookmarkStart w:id="0" w:name="_GoBack"/>
      <w:bookmarkEnd w:id="0"/>
      <w:r w:rsidRPr="0054541B">
        <w:rPr>
          <w:rFonts w:eastAsia="Times New Roman" w:cs="Times New Roman"/>
          <w:color w:val="000000"/>
          <w:szCs w:val="28"/>
        </w:rPr>
        <w:t xml:space="preserve">Chào xuân mới và mừng Tết nguyên đán </w:t>
      </w:r>
      <w:r>
        <w:rPr>
          <w:rFonts w:eastAsia="Times New Roman" w:cs="Times New Roman"/>
          <w:color w:val="000000"/>
          <w:szCs w:val="28"/>
        </w:rPr>
        <w:t>Giáp Thìn</w:t>
      </w:r>
      <w:r w:rsidRPr="0054541B">
        <w:rPr>
          <w:rFonts w:eastAsia="Times New Roman" w:cs="Times New Roman"/>
          <w:color w:val="000000"/>
          <w:szCs w:val="28"/>
        </w:rPr>
        <w:t xml:space="preserve"> 202</w:t>
      </w:r>
      <w:r>
        <w:rPr>
          <w:rFonts w:eastAsia="Times New Roman" w:cs="Times New Roman"/>
          <w:color w:val="000000"/>
          <w:szCs w:val="28"/>
        </w:rPr>
        <w:t>4</w:t>
      </w:r>
      <w:r w:rsidRPr="0054541B">
        <w:rPr>
          <w:rFonts w:eastAsia="Times New Roman" w:cs="Times New Roman"/>
          <w:color w:val="000000"/>
          <w:szCs w:val="28"/>
        </w:rPr>
        <w:t>, mỗi người dân cần tích cực tuyên truyền, vận động người thân và mọi người xung quanh không sử dụng, sản xuất, mua bán, tàng trữ, vận chuyển các loại pháo, vũ khí, vật liệu nổ trái phép.</w:t>
      </w:r>
    </w:p>
    <w:p w:rsidR="003D50D9" w:rsidRPr="0054541B" w:rsidRDefault="0054541B" w:rsidP="0054541B">
      <w:pPr>
        <w:ind w:left="2160" w:firstLine="720"/>
        <w:rPr>
          <w:rFonts w:cs="Times New Roman"/>
          <w:b/>
          <w:szCs w:val="28"/>
        </w:rPr>
      </w:pPr>
      <w:r w:rsidRPr="0054541B">
        <w:rPr>
          <w:rFonts w:cs="Times New Roman"/>
          <w:b/>
          <w:szCs w:val="28"/>
        </w:rPr>
        <w:t>Phan Thị Phương – CC Tư pháp – hộ tịch</w:t>
      </w:r>
    </w:p>
    <w:sectPr w:rsidR="003D50D9" w:rsidRPr="0054541B" w:rsidSect="00AC2B12">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1B"/>
    <w:rsid w:val="003D50D9"/>
    <w:rsid w:val="0054541B"/>
    <w:rsid w:val="00AC2B12"/>
    <w:rsid w:val="00BF21E3"/>
    <w:rsid w:val="00D2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855A"/>
  <w15:chartTrackingRefBased/>
  <w15:docId w15:val="{C3098B3B-C877-4434-A3BD-130AB018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541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4541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1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4541B"/>
    <w:rPr>
      <w:rFonts w:eastAsia="Times New Roman" w:cs="Times New Roman"/>
      <w:b/>
      <w:bCs/>
      <w:sz w:val="36"/>
      <w:szCs w:val="36"/>
    </w:rPr>
  </w:style>
  <w:style w:type="character" w:styleId="Hyperlink">
    <w:name w:val="Hyperlink"/>
    <w:basedOn w:val="DefaultParagraphFont"/>
    <w:uiPriority w:val="99"/>
    <w:semiHidden/>
    <w:unhideWhenUsed/>
    <w:rsid w:val="0054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2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atieu.vn/phap-luat/nghi-dinh-137-2020-nd-cp-quan-ly-su-dung-phao-204402" TargetMode="External"/><Relationship Id="rId4" Type="http://schemas.openxmlformats.org/officeDocument/2006/relationships/hyperlink" Target="http://haian.thixanghison.thanhhoa.gov.vn/web/trang-chu/pho-bien-tuyen-truyen/bai-tuyen-truyen-ve-phong-chong-phao-no-dip-tet-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2024-01-22T01:38:00Z</dcterms:created>
  <dcterms:modified xsi:type="dcterms:W3CDTF">2024-01-22T01:44:00Z</dcterms:modified>
</cp:coreProperties>
</file>